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392FE8" w:rsidRDefault="00C57D39" w:rsidP="00392FE8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92FE8" w:rsidRPr="00392FE8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01:08:0509019:27 по ул. </w:t>
      </w:r>
      <w:proofErr w:type="spellStart"/>
      <w:r w:rsidR="00392FE8" w:rsidRPr="00392FE8">
        <w:rPr>
          <w:rFonts w:ascii="Times New Roman" w:hAnsi="Times New Roman"/>
          <w:sz w:val="26"/>
          <w:szCs w:val="26"/>
        </w:rPr>
        <w:t>Хакурате</w:t>
      </w:r>
      <w:proofErr w:type="spellEnd"/>
      <w:r w:rsidR="00392FE8" w:rsidRPr="00392FE8">
        <w:rPr>
          <w:rFonts w:ascii="Times New Roman" w:hAnsi="Times New Roman"/>
          <w:sz w:val="26"/>
          <w:szCs w:val="26"/>
        </w:rPr>
        <w:t>/Тур</w:t>
      </w:r>
      <w:r w:rsidR="00392FE8">
        <w:rPr>
          <w:rFonts w:ascii="Times New Roman" w:hAnsi="Times New Roman"/>
          <w:sz w:val="26"/>
          <w:szCs w:val="26"/>
        </w:rPr>
        <w:t xml:space="preserve">генева, 62/316 г. Майкопа и на </w:t>
      </w:r>
      <w:r w:rsidR="00392FE8" w:rsidRPr="00392FE8">
        <w:rPr>
          <w:rFonts w:ascii="Times New Roman" w:hAnsi="Times New Roman"/>
          <w:sz w:val="26"/>
          <w:szCs w:val="26"/>
        </w:rPr>
        <w:t>отклонение от пред</w:t>
      </w:r>
      <w:r w:rsidR="00392FE8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392FE8" w:rsidRPr="00392FE8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392FE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C153FE">
        <w:rPr>
          <w:rFonts w:ascii="Times New Roman" w:hAnsi="Times New Roman"/>
          <w:color w:val="000000"/>
          <w:sz w:val="26"/>
          <w:szCs w:val="26"/>
        </w:rPr>
        <w:t>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>
        <w:rPr>
          <w:rFonts w:ascii="Times New Roman" w:hAnsi="Times New Roman"/>
          <w:color w:val="000000"/>
          <w:sz w:val="26"/>
          <w:szCs w:val="26"/>
        </w:rPr>
        <w:t>15</w:t>
      </w:r>
      <w:r w:rsidR="00C153FE">
        <w:rPr>
          <w:rFonts w:ascii="Times New Roman" w:hAnsi="Times New Roman"/>
          <w:color w:val="000000"/>
          <w:sz w:val="26"/>
          <w:szCs w:val="26"/>
        </w:rPr>
        <w:t>7</w:t>
      </w:r>
      <w:r w:rsidR="00392FE8">
        <w:rPr>
          <w:rFonts w:ascii="Times New Roman" w:hAnsi="Times New Roman"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92FE8" w:rsidRPr="00392FE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01:08:0509019:27 по ул. </w:t>
      </w:r>
      <w:proofErr w:type="spellStart"/>
      <w:r w:rsidR="00392FE8" w:rsidRPr="00392FE8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392FE8" w:rsidRPr="00392FE8">
        <w:rPr>
          <w:rFonts w:ascii="Times New Roman" w:hAnsi="Times New Roman"/>
          <w:color w:val="000000"/>
          <w:sz w:val="26"/>
          <w:szCs w:val="26"/>
        </w:rPr>
        <w:t>/Тур</w:t>
      </w:r>
      <w:r w:rsidR="00392FE8">
        <w:rPr>
          <w:rFonts w:ascii="Times New Roman" w:hAnsi="Times New Roman"/>
          <w:color w:val="000000"/>
          <w:sz w:val="26"/>
          <w:szCs w:val="26"/>
        </w:rPr>
        <w:t xml:space="preserve">генева, 62/316 г. Майкопа и на </w:t>
      </w:r>
      <w:r w:rsidR="00392FE8" w:rsidRPr="00392FE8">
        <w:rPr>
          <w:rFonts w:ascii="Times New Roman" w:hAnsi="Times New Roman"/>
          <w:color w:val="000000"/>
          <w:sz w:val="26"/>
          <w:szCs w:val="26"/>
        </w:rPr>
        <w:t>отклонение от пред</w:t>
      </w:r>
      <w:r w:rsidR="00392FE8">
        <w:rPr>
          <w:rFonts w:ascii="Times New Roman" w:hAnsi="Times New Roman"/>
          <w:color w:val="000000"/>
          <w:sz w:val="26"/>
          <w:szCs w:val="26"/>
        </w:rPr>
        <w:t xml:space="preserve">ельных параметров разрешенного </w:t>
      </w:r>
      <w:r w:rsidR="00392FE8" w:rsidRPr="00392FE8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92FE8" w:rsidRPr="00392FE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01:08:0509019:27 по ул. </w:t>
      </w:r>
      <w:proofErr w:type="spellStart"/>
      <w:r w:rsidR="00392FE8" w:rsidRPr="00392FE8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392FE8" w:rsidRPr="00392FE8">
        <w:rPr>
          <w:rFonts w:ascii="Times New Roman" w:hAnsi="Times New Roman"/>
          <w:color w:val="000000"/>
          <w:sz w:val="26"/>
          <w:szCs w:val="26"/>
        </w:rPr>
        <w:t>/Тургенева, 62/316 г. Майкопа и на отклонение от предельных параметров разрешенного строительства объекта капитального строительства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C10D45">
        <w:rPr>
          <w:rFonts w:ascii="Times New Roman" w:hAnsi="Times New Roman"/>
          <w:color w:val="000000"/>
          <w:sz w:val="26"/>
          <w:szCs w:val="26"/>
        </w:rPr>
        <w:t>7</w:t>
      </w:r>
      <w:r w:rsidR="00E71B6E">
        <w:rPr>
          <w:rFonts w:ascii="Times New Roman" w:hAnsi="Times New Roman"/>
          <w:color w:val="000000"/>
          <w:sz w:val="26"/>
          <w:szCs w:val="26"/>
        </w:rPr>
        <w:t>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7795E" w:rsidRPr="00851F4E" w:rsidRDefault="0027795E" w:rsidP="001F763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E73DD" w:rsidRDefault="001F763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F7634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F7634">
        <w:rPr>
          <w:rFonts w:ascii="Times New Roman" w:hAnsi="Times New Roman"/>
          <w:bCs/>
          <w:sz w:val="26"/>
          <w:szCs w:val="26"/>
        </w:rPr>
        <w:t>Шияновой</w:t>
      </w:r>
      <w:proofErr w:type="spellEnd"/>
      <w:r w:rsidRPr="001F7634">
        <w:rPr>
          <w:rFonts w:ascii="Times New Roman" w:hAnsi="Times New Roman"/>
          <w:bCs/>
          <w:sz w:val="26"/>
          <w:szCs w:val="26"/>
        </w:rPr>
        <w:t xml:space="preserve"> Марине Борисовне разрешение на условно разрешенный вид «[4.9.1] – Объекты придорожного сервиса» использования земельного участка для установления вида «[4.9.1] – Объекты придорожного сервиса» использования земельного участка с кадастровым номером 01:08:0509019:27  площадью 606 кв. м и на отклонение от предельных параметров разрешенного строительства объектов капитального строительства – для строительства станции технического обслуживания легковых автомобилей на два поста с магазином автозапчастей по ул. </w:t>
      </w:r>
      <w:proofErr w:type="spellStart"/>
      <w:r w:rsidRPr="001F7634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1F7634">
        <w:rPr>
          <w:rFonts w:ascii="Times New Roman" w:hAnsi="Times New Roman"/>
          <w:bCs/>
          <w:sz w:val="26"/>
          <w:szCs w:val="26"/>
        </w:rPr>
        <w:t xml:space="preserve">/Тургенева, 62/316 г. Майкопа по красной линии улиц Тургенева и </w:t>
      </w:r>
      <w:proofErr w:type="spellStart"/>
      <w:r w:rsidRPr="001F7634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1F7634">
        <w:rPr>
          <w:rFonts w:ascii="Times New Roman" w:hAnsi="Times New Roman"/>
          <w:bCs/>
          <w:sz w:val="26"/>
          <w:szCs w:val="26"/>
        </w:rPr>
        <w:t xml:space="preserve"> г. Майкопа с увеличением площади застройки земельного участка до 67%.</w:t>
      </w:r>
    </w:p>
    <w:p w:rsidR="00CE73DD" w:rsidRPr="00851F4E" w:rsidRDefault="00CE73DD" w:rsidP="001F763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1F7634" w:rsidRDefault="001F7634" w:rsidP="001F763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1F7634" w:rsidRDefault="00080E74" w:rsidP="001F763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1F7634" w:rsidSect="001F7634">
      <w:pgSz w:w="11906" w:h="16838"/>
      <w:pgMar w:top="993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1F7634"/>
    <w:rsid w:val="00247C8D"/>
    <w:rsid w:val="002656B2"/>
    <w:rsid w:val="0027795E"/>
    <w:rsid w:val="002C562D"/>
    <w:rsid w:val="00323046"/>
    <w:rsid w:val="00392FE8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6B17"/>
    <w:rsid w:val="00851F4E"/>
    <w:rsid w:val="008972C4"/>
    <w:rsid w:val="008B613C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D112C3"/>
    <w:rsid w:val="00D52543"/>
    <w:rsid w:val="00D90D1C"/>
    <w:rsid w:val="00DB0987"/>
    <w:rsid w:val="00DC7103"/>
    <w:rsid w:val="00E130CC"/>
    <w:rsid w:val="00E14E03"/>
    <w:rsid w:val="00E71B6E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2018-11-16T07:25:00Z</cp:lastPrinted>
  <dcterms:created xsi:type="dcterms:W3CDTF">2018-07-23T09:07:00Z</dcterms:created>
  <dcterms:modified xsi:type="dcterms:W3CDTF">2019-01-21T08:50:00Z</dcterms:modified>
</cp:coreProperties>
</file>